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06" w:type="dxa"/>
        <w:tblLook w:val="04A0" w:firstRow="1" w:lastRow="0" w:firstColumn="1" w:lastColumn="0" w:noHBand="0" w:noVBand="1"/>
      </w:tblPr>
      <w:tblGrid>
        <w:gridCol w:w="817"/>
        <w:gridCol w:w="5245"/>
        <w:gridCol w:w="3544"/>
      </w:tblGrid>
      <w:tr w:rsidR="00271A00" w:rsidTr="00BB6B79">
        <w:tc>
          <w:tcPr>
            <w:tcW w:w="817" w:type="dxa"/>
            <w:shd w:val="clear" w:color="auto" w:fill="B8CCE4" w:themeFill="accent1" w:themeFillTint="66"/>
          </w:tcPr>
          <w:p w:rsidR="00271A00" w:rsidRDefault="00271A00" w:rsidP="00BB6B79">
            <w:pPr>
              <w:pStyle w:val="Default"/>
              <w:rPr>
                <w:sz w:val="22"/>
                <w:szCs w:val="22"/>
              </w:rPr>
            </w:pPr>
            <w:r>
              <w:rPr>
                <w:b/>
                <w:bCs/>
                <w:sz w:val="22"/>
                <w:szCs w:val="22"/>
              </w:rPr>
              <w:t xml:space="preserve">A </w:t>
            </w:r>
          </w:p>
        </w:tc>
        <w:tc>
          <w:tcPr>
            <w:tcW w:w="5245" w:type="dxa"/>
            <w:shd w:val="clear" w:color="auto" w:fill="B8CCE4" w:themeFill="accent1" w:themeFillTint="66"/>
          </w:tcPr>
          <w:p w:rsidR="00271A00" w:rsidRDefault="00271A00" w:rsidP="00BB6B79">
            <w:pPr>
              <w:pStyle w:val="Default"/>
              <w:rPr>
                <w:sz w:val="22"/>
                <w:szCs w:val="22"/>
              </w:rPr>
            </w:pPr>
            <w:r>
              <w:rPr>
                <w:b/>
                <w:bCs/>
                <w:sz w:val="22"/>
                <w:szCs w:val="22"/>
              </w:rPr>
              <w:t xml:space="preserve">Committed leadership </w:t>
            </w:r>
          </w:p>
          <w:p w:rsidR="00271A00" w:rsidRDefault="00271A00" w:rsidP="00BB6B79">
            <w:pPr>
              <w:pStyle w:val="Default"/>
              <w:rPr>
                <w:sz w:val="22"/>
                <w:szCs w:val="22"/>
              </w:rPr>
            </w:pPr>
            <w:r>
              <w:rPr>
                <w:sz w:val="22"/>
                <w:szCs w:val="22"/>
              </w:rPr>
              <w:t xml:space="preserve">(number in brackets relates to references listed below the table) </w:t>
            </w:r>
          </w:p>
        </w:tc>
        <w:tc>
          <w:tcPr>
            <w:tcW w:w="3544" w:type="dxa"/>
            <w:shd w:val="clear" w:color="auto" w:fill="B8CCE4" w:themeFill="accent1" w:themeFillTint="66"/>
          </w:tcPr>
          <w:p w:rsidR="00271A00" w:rsidRDefault="00271A00" w:rsidP="00BB6B79">
            <w:pPr>
              <w:pStyle w:val="Default"/>
              <w:rPr>
                <w:sz w:val="22"/>
                <w:szCs w:val="22"/>
              </w:rPr>
            </w:pPr>
            <w:r>
              <w:rPr>
                <w:b/>
                <w:bCs/>
                <w:sz w:val="22"/>
                <w:szCs w:val="22"/>
              </w:rPr>
              <w:t xml:space="preserve">Trust self-assessment </w:t>
            </w:r>
          </w:p>
        </w:tc>
      </w:tr>
      <w:tr w:rsidR="00271A00" w:rsidTr="00D10867">
        <w:tc>
          <w:tcPr>
            <w:tcW w:w="817" w:type="dxa"/>
          </w:tcPr>
          <w:p w:rsidR="00271A00" w:rsidRDefault="00271A00" w:rsidP="00BB6B79">
            <w:pPr>
              <w:pStyle w:val="Default"/>
              <w:rPr>
                <w:sz w:val="22"/>
                <w:szCs w:val="22"/>
              </w:rPr>
            </w:pPr>
            <w:r>
              <w:rPr>
                <w:sz w:val="22"/>
                <w:szCs w:val="22"/>
              </w:rPr>
              <w:t xml:space="preserve">A1 </w:t>
            </w:r>
          </w:p>
        </w:tc>
        <w:tc>
          <w:tcPr>
            <w:tcW w:w="5245" w:type="dxa"/>
          </w:tcPr>
          <w:p w:rsidR="00271A00" w:rsidRDefault="00271A00" w:rsidP="00BB6B79">
            <w:pPr>
              <w:pStyle w:val="Default"/>
              <w:rPr>
                <w:sz w:val="22"/>
                <w:szCs w:val="22"/>
              </w:rPr>
            </w:pPr>
            <w:r>
              <w:rPr>
                <w:sz w:val="22"/>
                <w:szCs w:val="22"/>
              </w:rPr>
              <w:t xml:space="preserve">Board record commitment to achieving the ambition of 100% of front line healthcare workers being vaccinated, and for any healthcare worker who decides on the balance of evidence and personal circumstance against getting the vaccine should anonymously mark their reason for doing so. </w:t>
            </w:r>
          </w:p>
        </w:tc>
        <w:tc>
          <w:tcPr>
            <w:tcW w:w="3544" w:type="dxa"/>
            <w:shd w:val="clear" w:color="auto" w:fill="auto"/>
          </w:tcPr>
          <w:p w:rsidR="00271A00" w:rsidRPr="00D10867" w:rsidRDefault="001B3C11" w:rsidP="00BB6B79">
            <w:r w:rsidRPr="00D10867">
              <w:t>Board commitment given at Trust People and Culture Committee in October 2019. Commitment to campaign also part of weekly CEO message to staff.</w:t>
            </w:r>
          </w:p>
        </w:tc>
      </w:tr>
      <w:tr w:rsidR="00271A00" w:rsidTr="00D10867">
        <w:tc>
          <w:tcPr>
            <w:tcW w:w="817" w:type="dxa"/>
          </w:tcPr>
          <w:p w:rsidR="00271A00" w:rsidRDefault="00271A00" w:rsidP="00BB6B79">
            <w:pPr>
              <w:pStyle w:val="Default"/>
              <w:rPr>
                <w:sz w:val="22"/>
                <w:szCs w:val="22"/>
              </w:rPr>
            </w:pPr>
            <w:r>
              <w:rPr>
                <w:sz w:val="22"/>
                <w:szCs w:val="22"/>
              </w:rPr>
              <w:t xml:space="preserve">A2 </w:t>
            </w:r>
          </w:p>
        </w:tc>
        <w:tc>
          <w:tcPr>
            <w:tcW w:w="5245" w:type="dxa"/>
          </w:tcPr>
          <w:p w:rsidR="00271A00" w:rsidRDefault="00271A00" w:rsidP="00BB6B79">
            <w:pPr>
              <w:pStyle w:val="Default"/>
              <w:rPr>
                <w:sz w:val="22"/>
                <w:szCs w:val="22"/>
              </w:rPr>
            </w:pPr>
            <w:r>
              <w:rPr>
                <w:sz w:val="22"/>
                <w:szCs w:val="22"/>
              </w:rPr>
              <w:t xml:space="preserve">Trust has ordered and provided the quadrivalent (QIV) flu vaccine for healthcare workers. </w:t>
            </w:r>
          </w:p>
        </w:tc>
        <w:tc>
          <w:tcPr>
            <w:tcW w:w="3544" w:type="dxa"/>
            <w:shd w:val="clear" w:color="auto" w:fill="auto"/>
          </w:tcPr>
          <w:p w:rsidR="00271A00" w:rsidRPr="00D10867" w:rsidRDefault="00271A00" w:rsidP="00BB6B79">
            <w:r w:rsidRPr="00D10867">
              <w:t xml:space="preserve">Pharmacy ordered 7,500 quadrivalent vaccine, and 400 </w:t>
            </w:r>
            <w:proofErr w:type="gramStart"/>
            <w:r w:rsidRPr="00D10867">
              <w:t>Trivalent  vaccine</w:t>
            </w:r>
            <w:proofErr w:type="gramEnd"/>
            <w:r w:rsidRPr="00D10867">
              <w:t xml:space="preserve"> for &gt;65’s. There is a staggered delivery of the vaccine over 4 weeks, wi</w:t>
            </w:r>
            <w:r w:rsidR="00301700" w:rsidRPr="00D10867">
              <w:t xml:space="preserve">th first delivery delivered in </w:t>
            </w:r>
            <w:r w:rsidRPr="00D10867">
              <w:t>September.</w:t>
            </w:r>
            <w:r w:rsidR="001C286D" w:rsidRPr="00D10867">
              <w:t xml:space="preserve"> All vaccines now received.</w:t>
            </w:r>
          </w:p>
        </w:tc>
      </w:tr>
      <w:tr w:rsidR="00271A00" w:rsidTr="00D10867">
        <w:tc>
          <w:tcPr>
            <w:tcW w:w="817" w:type="dxa"/>
          </w:tcPr>
          <w:p w:rsidR="00271A00" w:rsidRDefault="00271A00" w:rsidP="00BB6B79">
            <w:pPr>
              <w:pStyle w:val="Default"/>
              <w:rPr>
                <w:sz w:val="22"/>
                <w:szCs w:val="22"/>
              </w:rPr>
            </w:pPr>
            <w:r>
              <w:rPr>
                <w:sz w:val="22"/>
                <w:szCs w:val="22"/>
              </w:rPr>
              <w:t xml:space="preserve">A3 </w:t>
            </w:r>
          </w:p>
        </w:tc>
        <w:tc>
          <w:tcPr>
            <w:tcW w:w="5245" w:type="dxa"/>
          </w:tcPr>
          <w:p w:rsidR="00271A00" w:rsidRDefault="00271A00" w:rsidP="00BB6B79">
            <w:pPr>
              <w:pStyle w:val="Default"/>
              <w:rPr>
                <w:sz w:val="22"/>
                <w:szCs w:val="22"/>
              </w:rPr>
            </w:pPr>
            <w:r>
              <w:rPr>
                <w:sz w:val="22"/>
                <w:szCs w:val="22"/>
              </w:rPr>
              <w:t>Board receive an eval</w:t>
            </w:r>
            <w:r w:rsidR="001B3C11">
              <w:rPr>
                <w:sz w:val="22"/>
                <w:szCs w:val="22"/>
              </w:rPr>
              <w:t>uation of the flu programme 2018-19</w:t>
            </w:r>
            <w:r>
              <w:rPr>
                <w:sz w:val="22"/>
                <w:szCs w:val="22"/>
              </w:rPr>
              <w:t xml:space="preserve">, including data, successes, challenges and lessons learnt. </w:t>
            </w:r>
          </w:p>
        </w:tc>
        <w:tc>
          <w:tcPr>
            <w:tcW w:w="3544" w:type="dxa"/>
            <w:shd w:val="clear" w:color="auto" w:fill="auto"/>
          </w:tcPr>
          <w:p w:rsidR="00271A00" w:rsidRPr="00D10867" w:rsidRDefault="001B3C11" w:rsidP="00BB6B79">
            <w:r w:rsidRPr="00D10867">
              <w:t>Report to People and Culture committee in October 2019 and an update in December 2019.</w:t>
            </w:r>
          </w:p>
        </w:tc>
      </w:tr>
      <w:tr w:rsidR="00271A00" w:rsidTr="00D10867">
        <w:tc>
          <w:tcPr>
            <w:tcW w:w="817" w:type="dxa"/>
          </w:tcPr>
          <w:p w:rsidR="00271A00" w:rsidRDefault="00271A00" w:rsidP="00BB6B79">
            <w:pPr>
              <w:pStyle w:val="Default"/>
              <w:rPr>
                <w:sz w:val="22"/>
                <w:szCs w:val="22"/>
              </w:rPr>
            </w:pPr>
            <w:r>
              <w:rPr>
                <w:sz w:val="22"/>
                <w:szCs w:val="22"/>
              </w:rPr>
              <w:t xml:space="preserve">A4 </w:t>
            </w:r>
          </w:p>
        </w:tc>
        <w:tc>
          <w:tcPr>
            <w:tcW w:w="5245" w:type="dxa"/>
          </w:tcPr>
          <w:p w:rsidR="00271A00" w:rsidRDefault="00271A00" w:rsidP="00BB6B79">
            <w:pPr>
              <w:pStyle w:val="Default"/>
              <w:rPr>
                <w:sz w:val="22"/>
                <w:szCs w:val="22"/>
              </w:rPr>
            </w:pPr>
            <w:r>
              <w:rPr>
                <w:sz w:val="22"/>
                <w:szCs w:val="22"/>
              </w:rPr>
              <w:t xml:space="preserve">Agree on a board champion for flu campaign  </w:t>
            </w:r>
          </w:p>
        </w:tc>
        <w:tc>
          <w:tcPr>
            <w:tcW w:w="3544" w:type="dxa"/>
            <w:shd w:val="clear" w:color="auto" w:fill="auto"/>
          </w:tcPr>
          <w:p w:rsidR="00271A00" w:rsidRPr="00D10867" w:rsidRDefault="00271A00" w:rsidP="00BB6B79">
            <w:r w:rsidRPr="00D10867">
              <w:t>Vicky Morris, CNO.</w:t>
            </w:r>
          </w:p>
        </w:tc>
      </w:tr>
      <w:tr w:rsidR="00271A00" w:rsidTr="00D10867">
        <w:tc>
          <w:tcPr>
            <w:tcW w:w="817" w:type="dxa"/>
          </w:tcPr>
          <w:p w:rsidR="00271A00" w:rsidRDefault="00271A00" w:rsidP="00BB6B79">
            <w:pPr>
              <w:pStyle w:val="Default"/>
              <w:rPr>
                <w:sz w:val="22"/>
                <w:szCs w:val="22"/>
              </w:rPr>
            </w:pPr>
            <w:r>
              <w:rPr>
                <w:sz w:val="22"/>
                <w:szCs w:val="22"/>
              </w:rPr>
              <w:t xml:space="preserve">A5 </w:t>
            </w:r>
          </w:p>
        </w:tc>
        <w:tc>
          <w:tcPr>
            <w:tcW w:w="5245" w:type="dxa"/>
          </w:tcPr>
          <w:p w:rsidR="00271A00" w:rsidRDefault="00271A00" w:rsidP="00BB6B79">
            <w:pPr>
              <w:pStyle w:val="Default"/>
              <w:rPr>
                <w:sz w:val="22"/>
                <w:szCs w:val="22"/>
              </w:rPr>
            </w:pPr>
            <w:r>
              <w:rPr>
                <w:sz w:val="22"/>
                <w:szCs w:val="22"/>
              </w:rPr>
              <w:t xml:space="preserve">All board members receive flu vaccination and publicise this. </w:t>
            </w:r>
          </w:p>
        </w:tc>
        <w:tc>
          <w:tcPr>
            <w:tcW w:w="3544" w:type="dxa"/>
            <w:shd w:val="clear" w:color="auto" w:fill="auto"/>
          </w:tcPr>
          <w:p w:rsidR="00271A00" w:rsidRPr="00D10867" w:rsidRDefault="00301700" w:rsidP="00BB6B79">
            <w:r w:rsidRPr="00D10867">
              <w:t xml:space="preserve">All Board members received flu vaccinations and </w:t>
            </w:r>
            <w:r w:rsidR="00D10867" w:rsidRPr="00D10867">
              <w:t>publicised</w:t>
            </w:r>
            <w:r w:rsidRPr="00D10867">
              <w:t xml:space="preserve"> via Trust social media.</w:t>
            </w:r>
          </w:p>
        </w:tc>
      </w:tr>
      <w:tr w:rsidR="00271A00" w:rsidTr="00D10867">
        <w:tc>
          <w:tcPr>
            <w:tcW w:w="817" w:type="dxa"/>
          </w:tcPr>
          <w:p w:rsidR="00271A00" w:rsidRDefault="00271A00" w:rsidP="00BB6B79">
            <w:pPr>
              <w:pStyle w:val="Default"/>
              <w:rPr>
                <w:sz w:val="22"/>
                <w:szCs w:val="22"/>
              </w:rPr>
            </w:pPr>
            <w:r>
              <w:rPr>
                <w:sz w:val="22"/>
                <w:szCs w:val="22"/>
              </w:rPr>
              <w:t xml:space="preserve">A7 </w:t>
            </w:r>
          </w:p>
        </w:tc>
        <w:tc>
          <w:tcPr>
            <w:tcW w:w="5245" w:type="dxa"/>
          </w:tcPr>
          <w:p w:rsidR="00271A00" w:rsidRDefault="00271A00" w:rsidP="00BB6B79">
            <w:pPr>
              <w:pStyle w:val="Default"/>
              <w:rPr>
                <w:sz w:val="22"/>
                <w:szCs w:val="22"/>
              </w:rPr>
            </w:pPr>
            <w:r>
              <w:rPr>
                <w:sz w:val="22"/>
                <w:szCs w:val="22"/>
              </w:rPr>
              <w:t xml:space="preserve">Flu team formed with representatives from all directorates, staff groups and trade union representatives  </w:t>
            </w:r>
          </w:p>
        </w:tc>
        <w:tc>
          <w:tcPr>
            <w:tcW w:w="3544" w:type="dxa"/>
            <w:shd w:val="clear" w:color="auto" w:fill="auto"/>
          </w:tcPr>
          <w:p w:rsidR="00271A00" w:rsidRPr="00D10867" w:rsidRDefault="00271A00" w:rsidP="00301700">
            <w:r w:rsidRPr="00D10867">
              <w:t>Currently the flu team c</w:t>
            </w:r>
            <w:r w:rsidR="00301700" w:rsidRPr="00D10867">
              <w:t xml:space="preserve">omprises </w:t>
            </w:r>
            <w:r w:rsidR="001B3C11" w:rsidRPr="00D10867">
              <w:t xml:space="preserve">of Assistant Director of </w:t>
            </w:r>
            <w:proofErr w:type="gramStart"/>
            <w:r w:rsidR="001B3C11" w:rsidRPr="00D10867">
              <w:t xml:space="preserve">OD </w:t>
            </w:r>
            <w:r w:rsidRPr="00D10867">
              <w:t>,</w:t>
            </w:r>
            <w:proofErr w:type="gramEnd"/>
            <w:r w:rsidRPr="00D10867">
              <w:t xml:space="preserve"> Comms team, Infection Control and Occupational Health.</w:t>
            </w:r>
          </w:p>
        </w:tc>
      </w:tr>
      <w:tr w:rsidR="00271A00" w:rsidTr="00D10867">
        <w:tc>
          <w:tcPr>
            <w:tcW w:w="817" w:type="dxa"/>
          </w:tcPr>
          <w:p w:rsidR="00271A00" w:rsidRDefault="00271A00" w:rsidP="00BB6B79">
            <w:pPr>
              <w:pStyle w:val="Default"/>
              <w:rPr>
                <w:sz w:val="22"/>
                <w:szCs w:val="22"/>
              </w:rPr>
            </w:pPr>
            <w:r>
              <w:rPr>
                <w:sz w:val="22"/>
                <w:szCs w:val="22"/>
              </w:rPr>
              <w:t xml:space="preserve">A8 </w:t>
            </w:r>
          </w:p>
        </w:tc>
        <w:tc>
          <w:tcPr>
            <w:tcW w:w="5245" w:type="dxa"/>
          </w:tcPr>
          <w:p w:rsidR="00271A00" w:rsidRDefault="00271A00" w:rsidP="00BB6B79">
            <w:pPr>
              <w:pStyle w:val="Default"/>
              <w:rPr>
                <w:sz w:val="22"/>
                <w:szCs w:val="22"/>
              </w:rPr>
            </w:pPr>
            <w:r>
              <w:rPr>
                <w:sz w:val="22"/>
                <w:szCs w:val="22"/>
              </w:rPr>
              <w:t xml:space="preserve">Flu team to meet regularly </w:t>
            </w:r>
            <w:r w:rsidR="00D10867">
              <w:rPr>
                <w:sz w:val="22"/>
                <w:szCs w:val="22"/>
              </w:rPr>
              <w:t>from September</w:t>
            </w:r>
            <w:r>
              <w:rPr>
                <w:sz w:val="22"/>
                <w:szCs w:val="22"/>
              </w:rPr>
              <w:t xml:space="preserve"> 2019. </w:t>
            </w:r>
          </w:p>
        </w:tc>
        <w:tc>
          <w:tcPr>
            <w:tcW w:w="3544" w:type="dxa"/>
            <w:shd w:val="clear" w:color="auto" w:fill="auto"/>
          </w:tcPr>
          <w:p w:rsidR="00271A00" w:rsidRPr="00D10867" w:rsidRDefault="001B3C11" w:rsidP="00BB6B79">
            <w:r w:rsidRPr="00D10867">
              <w:t>Meetings commenced in July 19 and continue throughout campaign.</w:t>
            </w:r>
          </w:p>
        </w:tc>
      </w:tr>
      <w:tr w:rsidR="00271A00" w:rsidTr="00D10867">
        <w:tc>
          <w:tcPr>
            <w:tcW w:w="817" w:type="dxa"/>
            <w:shd w:val="clear" w:color="auto" w:fill="B8CCE4" w:themeFill="accent1" w:themeFillTint="66"/>
          </w:tcPr>
          <w:p w:rsidR="00271A00" w:rsidRDefault="00271A00" w:rsidP="00BB6B79">
            <w:pPr>
              <w:pStyle w:val="Default"/>
              <w:rPr>
                <w:sz w:val="22"/>
                <w:szCs w:val="22"/>
              </w:rPr>
            </w:pPr>
            <w:r>
              <w:rPr>
                <w:b/>
                <w:bCs/>
                <w:sz w:val="22"/>
                <w:szCs w:val="22"/>
              </w:rPr>
              <w:t xml:space="preserve">B </w:t>
            </w:r>
          </w:p>
        </w:tc>
        <w:tc>
          <w:tcPr>
            <w:tcW w:w="5245" w:type="dxa"/>
            <w:shd w:val="clear" w:color="auto" w:fill="B8CCE4" w:themeFill="accent1" w:themeFillTint="66"/>
          </w:tcPr>
          <w:p w:rsidR="00271A00" w:rsidRDefault="00271A00" w:rsidP="00BB6B79">
            <w:pPr>
              <w:pStyle w:val="Default"/>
              <w:rPr>
                <w:sz w:val="22"/>
                <w:szCs w:val="22"/>
              </w:rPr>
            </w:pPr>
            <w:r>
              <w:rPr>
                <w:b/>
                <w:bCs/>
                <w:sz w:val="22"/>
                <w:szCs w:val="22"/>
              </w:rPr>
              <w:t xml:space="preserve">Communications plan </w:t>
            </w:r>
          </w:p>
        </w:tc>
        <w:tc>
          <w:tcPr>
            <w:tcW w:w="3544" w:type="dxa"/>
            <w:shd w:val="clear" w:color="auto" w:fill="auto"/>
          </w:tcPr>
          <w:p w:rsidR="00271A00" w:rsidRPr="00D10867" w:rsidRDefault="00271A00" w:rsidP="00BB6B79"/>
        </w:tc>
      </w:tr>
      <w:tr w:rsidR="00271A00" w:rsidRPr="00D10867" w:rsidTr="00BB6B79">
        <w:tc>
          <w:tcPr>
            <w:tcW w:w="817" w:type="dxa"/>
          </w:tcPr>
          <w:p w:rsidR="00271A00" w:rsidRPr="00D10867" w:rsidRDefault="00271A00" w:rsidP="00BB6B79">
            <w:pPr>
              <w:pStyle w:val="Default"/>
              <w:rPr>
                <w:sz w:val="22"/>
                <w:szCs w:val="22"/>
              </w:rPr>
            </w:pPr>
            <w:r w:rsidRPr="00D10867">
              <w:rPr>
                <w:sz w:val="22"/>
                <w:szCs w:val="22"/>
              </w:rPr>
              <w:t xml:space="preserve">B1 </w:t>
            </w:r>
          </w:p>
        </w:tc>
        <w:tc>
          <w:tcPr>
            <w:tcW w:w="5245" w:type="dxa"/>
          </w:tcPr>
          <w:p w:rsidR="00271A00" w:rsidRPr="00D10867" w:rsidRDefault="00271A00" w:rsidP="00BB6B79">
            <w:pPr>
              <w:pStyle w:val="Default"/>
              <w:rPr>
                <w:sz w:val="22"/>
                <w:szCs w:val="22"/>
              </w:rPr>
            </w:pPr>
            <w:r w:rsidRPr="00D10867">
              <w:rPr>
                <w:sz w:val="22"/>
                <w:szCs w:val="22"/>
              </w:rPr>
              <w:t xml:space="preserve">Rationale for the flu vaccination programme and myth busting to be published – sponsored by senior clinical leaders and trade unions  </w:t>
            </w:r>
          </w:p>
        </w:tc>
        <w:tc>
          <w:tcPr>
            <w:tcW w:w="3544" w:type="dxa"/>
          </w:tcPr>
          <w:p w:rsidR="00271A00" w:rsidRPr="00D10867" w:rsidRDefault="00271A00" w:rsidP="00673BAC">
            <w:r w:rsidRPr="00D10867">
              <w:t xml:space="preserve">Completed and </w:t>
            </w:r>
            <w:r w:rsidR="00D10867" w:rsidRPr="00D10867">
              <w:t>Comm</w:t>
            </w:r>
            <w:r w:rsidR="00673BAC">
              <w:t>unications</w:t>
            </w:r>
            <w:r w:rsidR="00D10867" w:rsidRPr="00D10867">
              <w:t xml:space="preserve"> team</w:t>
            </w:r>
            <w:r w:rsidR="00673BAC">
              <w:t xml:space="preserve"> published</w:t>
            </w:r>
            <w:r w:rsidRPr="00D10867">
              <w:t xml:space="preserve"> myth busting. Clinical leaders and Trade Unions </w:t>
            </w:r>
            <w:r w:rsidR="00673BAC">
              <w:t>have been</w:t>
            </w:r>
            <w:r w:rsidRPr="00D10867">
              <w:t xml:space="preserve"> publicised having the</w:t>
            </w:r>
            <w:r w:rsidR="00D10867" w:rsidRPr="00D10867">
              <w:t>ir flu jab over during November and December.</w:t>
            </w:r>
          </w:p>
        </w:tc>
      </w:tr>
      <w:tr w:rsidR="00271A00" w:rsidRPr="00D10867" w:rsidTr="00BB6B79">
        <w:tc>
          <w:tcPr>
            <w:tcW w:w="817" w:type="dxa"/>
          </w:tcPr>
          <w:p w:rsidR="00271A00" w:rsidRPr="00D10867" w:rsidRDefault="00271A00" w:rsidP="00BB6B79">
            <w:pPr>
              <w:pStyle w:val="Default"/>
              <w:rPr>
                <w:sz w:val="22"/>
                <w:szCs w:val="22"/>
              </w:rPr>
            </w:pPr>
            <w:r w:rsidRPr="00D10867">
              <w:rPr>
                <w:sz w:val="22"/>
                <w:szCs w:val="22"/>
              </w:rPr>
              <w:t xml:space="preserve">B2 </w:t>
            </w:r>
          </w:p>
        </w:tc>
        <w:tc>
          <w:tcPr>
            <w:tcW w:w="5245" w:type="dxa"/>
          </w:tcPr>
          <w:p w:rsidR="00271A00" w:rsidRPr="00D10867" w:rsidRDefault="00271A00" w:rsidP="00BB6B79">
            <w:pPr>
              <w:pStyle w:val="Default"/>
              <w:rPr>
                <w:sz w:val="22"/>
                <w:szCs w:val="22"/>
              </w:rPr>
            </w:pPr>
            <w:r w:rsidRPr="00D10867">
              <w:rPr>
                <w:sz w:val="22"/>
                <w:szCs w:val="22"/>
              </w:rPr>
              <w:t>Drop in clinics and mobile vaccination schedule to be published electronically, on social media and on paper</w:t>
            </w:r>
          </w:p>
        </w:tc>
        <w:tc>
          <w:tcPr>
            <w:tcW w:w="3544" w:type="dxa"/>
          </w:tcPr>
          <w:p w:rsidR="00271A00" w:rsidRPr="00D10867" w:rsidRDefault="00271A00" w:rsidP="00BB6B79">
            <w:r w:rsidRPr="00D10867">
              <w:t>Flu hubs, walk ro</w:t>
            </w:r>
            <w:r w:rsidR="001B3C11" w:rsidRPr="00D10867">
              <w:t xml:space="preserve">unds timetabled in, and are </w:t>
            </w:r>
            <w:r w:rsidRPr="00D10867">
              <w:t xml:space="preserve">publicised by Comms on intranet, and social media as from </w:t>
            </w:r>
            <w:r w:rsidR="001B3C11" w:rsidRPr="00D10867">
              <w:t>beginning in October 2019.</w:t>
            </w:r>
          </w:p>
        </w:tc>
      </w:tr>
      <w:tr w:rsidR="00271A00" w:rsidRPr="00D10867" w:rsidTr="00BB6B79">
        <w:tc>
          <w:tcPr>
            <w:tcW w:w="817" w:type="dxa"/>
          </w:tcPr>
          <w:p w:rsidR="00271A00" w:rsidRPr="00D10867" w:rsidRDefault="00271A00" w:rsidP="00BB6B79">
            <w:pPr>
              <w:pStyle w:val="Default"/>
              <w:rPr>
                <w:sz w:val="22"/>
                <w:szCs w:val="22"/>
              </w:rPr>
            </w:pPr>
            <w:r w:rsidRPr="00D10867">
              <w:rPr>
                <w:sz w:val="22"/>
                <w:szCs w:val="22"/>
              </w:rPr>
              <w:t xml:space="preserve">B3 </w:t>
            </w:r>
          </w:p>
        </w:tc>
        <w:tc>
          <w:tcPr>
            <w:tcW w:w="5245" w:type="dxa"/>
          </w:tcPr>
          <w:p w:rsidR="00271A00" w:rsidRPr="00D10867" w:rsidRDefault="00271A00" w:rsidP="00BB6B79">
            <w:pPr>
              <w:pStyle w:val="Default"/>
              <w:rPr>
                <w:sz w:val="22"/>
                <w:szCs w:val="22"/>
              </w:rPr>
            </w:pPr>
            <w:r w:rsidRPr="00D10867">
              <w:rPr>
                <w:sz w:val="22"/>
                <w:szCs w:val="22"/>
              </w:rPr>
              <w:t xml:space="preserve">Board and senior managers having their vaccinations to be publicised </w:t>
            </w:r>
          </w:p>
        </w:tc>
        <w:tc>
          <w:tcPr>
            <w:tcW w:w="3544" w:type="dxa"/>
          </w:tcPr>
          <w:p w:rsidR="00271A00" w:rsidRPr="00D10867" w:rsidRDefault="001B3C11" w:rsidP="00D10867">
            <w:r w:rsidRPr="00D10867">
              <w:t>Completed in November 2019</w:t>
            </w:r>
            <w:r w:rsidR="00D10867" w:rsidRPr="00D10867">
              <w:t xml:space="preserve"> and December 2019.</w:t>
            </w:r>
          </w:p>
        </w:tc>
      </w:tr>
      <w:tr w:rsidR="00271A00" w:rsidRPr="00D10867" w:rsidTr="00BB6B79">
        <w:tc>
          <w:tcPr>
            <w:tcW w:w="817" w:type="dxa"/>
          </w:tcPr>
          <w:p w:rsidR="00271A00" w:rsidRPr="00D10867" w:rsidRDefault="00271A00" w:rsidP="00BB6B79">
            <w:pPr>
              <w:pStyle w:val="Default"/>
              <w:rPr>
                <w:sz w:val="22"/>
                <w:szCs w:val="22"/>
              </w:rPr>
            </w:pPr>
            <w:r w:rsidRPr="00D10867">
              <w:rPr>
                <w:sz w:val="22"/>
                <w:szCs w:val="22"/>
              </w:rPr>
              <w:t xml:space="preserve">B4 </w:t>
            </w:r>
          </w:p>
        </w:tc>
        <w:tc>
          <w:tcPr>
            <w:tcW w:w="5245" w:type="dxa"/>
          </w:tcPr>
          <w:p w:rsidR="00271A00" w:rsidRPr="00D10867" w:rsidRDefault="00271A00" w:rsidP="00BB6B79">
            <w:pPr>
              <w:pStyle w:val="Default"/>
              <w:rPr>
                <w:sz w:val="22"/>
                <w:szCs w:val="22"/>
              </w:rPr>
            </w:pPr>
            <w:r w:rsidRPr="00D10867">
              <w:rPr>
                <w:sz w:val="22"/>
                <w:szCs w:val="22"/>
              </w:rPr>
              <w:t xml:space="preserve">Flu vaccination programme and access to vaccination on induction programmes </w:t>
            </w:r>
          </w:p>
        </w:tc>
        <w:tc>
          <w:tcPr>
            <w:tcW w:w="3544" w:type="dxa"/>
          </w:tcPr>
          <w:p w:rsidR="00271A00" w:rsidRPr="00D10867" w:rsidRDefault="00271A00" w:rsidP="00BB6B79">
            <w:r w:rsidRPr="00D10867">
              <w:t xml:space="preserve">Training </w:t>
            </w:r>
            <w:r w:rsidR="00D10867" w:rsidRPr="00D10867">
              <w:t>provides</w:t>
            </w:r>
            <w:r w:rsidRPr="00D10867">
              <w:t xml:space="preserve"> dates and locations of Induction, and a</w:t>
            </w:r>
            <w:r w:rsidR="001B3C11" w:rsidRPr="00D10867">
              <w:t xml:space="preserve"> representative from OH is </w:t>
            </w:r>
            <w:r w:rsidRPr="00D10867">
              <w:t>vaccinating at the begi</w:t>
            </w:r>
            <w:r w:rsidR="001B3C11" w:rsidRPr="00D10867">
              <w:t>nning of the Induction training in October, November and December 2019.</w:t>
            </w:r>
          </w:p>
        </w:tc>
      </w:tr>
      <w:tr w:rsidR="00271A00" w:rsidRPr="00D10867" w:rsidTr="00BB6B79">
        <w:tc>
          <w:tcPr>
            <w:tcW w:w="817" w:type="dxa"/>
          </w:tcPr>
          <w:p w:rsidR="00271A00" w:rsidRPr="00D10867" w:rsidRDefault="00271A00" w:rsidP="00BB6B79">
            <w:pPr>
              <w:pStyle w:val="Default"/>
              <w:rPr>
                <w:sz w:val="22"/>
                <w:szCs w:val="22"/>
              </w:rPr>
            </w:pPr>
            <w:r w:rsidRPr="00D10867">
              <w:rPr>
                <w:sz w:val="22"/>
                <w:szCs w:val="22"/>
              </w:rPr>
              <w:t xml:space="preserve">B5 </w:t>
            </w:r>
          </w:p>
        </w:tc>
        <w:tc>
          <w:tcPr>
            <w:tcW w:w="5245" w:type="dxa"/>
          </w:tcPr>
          <w:p w:rsidR="00271A00" w:rsidRPr="00D10867" w:rsidRDefault="00271A00" w:rsidP="00BB6B79">
            <w:pPr>
              <w:pStyle w:val="Default"/>
              <w:rPr>
                <w:sz w:val="22"/>
                <w:szCs w:val="22"/>
              </w:rPr>
            </w:pPr>
            <w:r w:rsidRPr="00D10867">
              <w:rPr>
                <w:sz w:val="22"/>
                <w:szCs w:val="22"/>
              </w:rPr>
              <w:t xml:space="preserve">Programme to be publicised on screensavers, posters and social media </w:t>
            </w:r>
          </w:p>
        </w:tc>
        <w:tc>
          <w:tcPr>
            <w:tcW w:w="3544" w:type="dxa"/>
          </w:tcPr>
          <w:p w:rsidR="00271A00" w:rsidRPr="00D10867" w:rsidRDefault="001B3C11" w:rsidP="00BB6B79">
            <w:r w:rsidRPr="00D10867">
              <w:t>Within the Comms flu plan 2019.</w:t>
            </w:r>
          </w:p>
        </w:tc>
      </w:tr>
      <w:tr w:rsidR="00271A00" w:rsidRPr="00D10867" w:rsidTr="00BB6B79">
        <w:tc>
          <w:tcPr>
            <w:tcW w:w="817" w:type="dxa"/>
          </w:tcPr>
          <w:p w:rsidR="00271A00" w:rsidRPr="00D10867" w:rsidRDefault="00271A00" w:rsidP="00BB6B79">
            <w:pPr>
              <w:pStyle w:val="Default"/>
              <w:rPr>
                <w:sz w:val="22"/>
                <w:szCs w:val="22"/>
              </w:rPr>
            </w:pPr>
            <w:r w:rsidRPr="00D10867">
              <w:rPr>
                <w:sz w:val="22"/>
                <w:szCs w:val="22"/>
              </w:rPr>
              <w:t xml:space="preserve">B6 </w:t>
            </w:r>
          </w:p>
        </w:tc>
        <w:tc>
          <w:tcPr>
            <w:tcW w:w="5245" w:type="dxa"/>
          </w:tcPr>
          <w:p w:rsidR="00271A00" w:rsidRPr="00D10867" w:rsidRDefault="00271A00" w:rsidP="00BB6B79">
            <w:pPr>
              <w:pStyle w:val="Default"/>
              <w:rPr>
                <w:sz w:val="22"/>
                <w:szCs w:val="22"/>
              </w:rPr>
            </w:pPr>
            <w:r w:rsidRPr="00D10867">
              <w:rPr>
                <w:sz w:val="22"/>
                <w:szCs w:val="22"/>
              </w:rPr>
              <w:t xml:space="preserve">Weekly feedback on percentage uptake for directorates, teams and professional groups </w:t>
            </w:r>
          </w:p>
        </w:tc>
        <w:tc>
          <w:tcPr>
            <w:tcW w:w="3544" w:type="dxa"/>
          </w:tcPr>
          <w:p w:rsidR="00271A00" w:rsidRPr="00D10867" w:rsidRDefault="00271A00" w:rsidP="001B3C11">
            <w:r w:rsidRPr="00D10867">
              <w:t xml:space="preserve">Feedback on % uptake </w:t>
            </w:r>
            <w:r w:rsidR="001B3C11" w:rsidRPr="00D10867">
              <w:t xml:space="preserve">is provided </w:t>
            </w:r>
            <w:r w:rsidRPr="00D10867">
              <w:t>on a weekly basis.</w:t>
            </w:r>
          </w:p>
        </w:tc>
      </w:tr>
      <w:tr w:rsidR="00271A00" w:rsidRPr="00D10867" w:rsidTr="00BB6B79">
        <w:tc>
          <w:tcPr>
            <w:tcW w:w="817" w:type="dxa"/>
            <w:shd w:val="clear" w:color="auto" w:fill="B8CCE4" w:themeFill="accent1" w:themeFillTint="66"/>
          </w:tcPr>
          <w:p w:rsidR="00271A00" w:rsidRPr="00D10867" w:rsidRDefault="00271A00" w:rsidP="00BB6B79">
            <w:pPr>
              <w:pStyle w:val="Default"/>
              <w:rPr>
                <w:sz w:val="22"/>
                <w:szCs w:val="22"/>
              </w:rPr>
            </w:pPr>
            <w:r w:rsidRPr="00D10867">
              <w:rPr>
                <w:b/>
                <w:bCs/>
                <w:sz w:val="22"/>
                <w:szCs w:val="22"/>
              </w:rPr>
              <w:t xml:space="preserve">C </w:t>
            </w:r>
          </w:p>
        </w:tc>
        <w:tc>
          <w:tcPr>
            <w:tcW w:w="5245" w:type="dxa"/>
            <w:shd w:val="clear" w:color="auto" w:fill="B8CCE4" w:themeFill="accent1" w:themeFillTint="66"/>
          </w:tcPr>
          <w:p w:rsidR="00271A00" w:rsidRPr="00D10867" w:rsidRDefault="00271A00" w:rsidP="00BB6B79">
            <w:pPr>
              <w:pStyle w:val="Default"/>
              <w:rPr>
                <w:sz w:val="22"/>
                <w:szCs w:val="22"/>
              </w:rPr>
            </w:pPr>
            <w:r w:rsidRPr="00D10867">
              <w:rPr>
                <w:b/>
                <w:bCs/>
                <w:sz w:val="22"/>
                <w:szCs w:val="22"/>
              </w:rPr>
              <w:t xml:space="preserve">Flexible accessibility </w:t>
            </w:r>
          </w:p>
        </w:tc>
        <w:tc>
          <w:tcPr>
            <w:tcW w:w="3544" w:type="dxa"/>
            <w:shd w:val="clear" w:color="auto" w:fill="B8CCE4" w:themeFill="accent1" w:themeFillTint="66"/>
          </w:tcPr>
          <w:p w:rsidR="00271A00" w:rsidRPr="00D10867" w:rsidRDefault="00271A00" w:rsidP="00BB6B79"/>
        </w:tc>
      </w:tr>
      <w:tr w:rsidR="00271A00" w:rsidRPr="00D10867" w:rsidTr="00BB6B79">
        <w:tc>
          <w:tcPr>
            <w:tcW w:w="817" w:type="dxa"/>
          </w:tcPr>
          <w:p w:rsidR="00271A00" w:rsidRPr="00D10867" w:rsidRDefault="00271A00" w:rsidP="00BB6B79">
            <w:pPr>
              <w:pStyle w:val="Default"/>
              <w:rPr>
                <w:sz w:val="22"/>
                <w:szCs w:val="22"/>
              </w:rPr>
            </w:pPr>
            <w:r w:rsidRPr="00D10867">
              <w:rPr>
                <w:sz w:val="22"/>
                <w:szCs w:val="22"/>
              </w:rPr>
              <w:t xml:space="preserve">C1 </w:t>
            </w:r>
          </w:p>
        </w:tc>
        <w:tc>
          <w:tcPr>
            <w:tcW w:w="5245" w:type="dxa"/>
          </w:tcPr>
          <w:p w:rsidR="00271A00" w:rsidRPr="00D10867" w:rsidRDefault="00271A00" w:rsidP="00BB6B79">
            <w:pPr>
              <w:pStyle w:val="Default"/>
              <w:rPr>
                <w:sz w:val="22"/>
                <w:szCs w:val="22"/>
              </w:rPr>
            </w:pPr>
            <w:r w:rsidRPr="00D10867">
              <w:rPr>
                <w:sz w:val="22"/>
                <w:szCs w:val="22"/>
              </w:rPr>
              <w:t xml:space="preserve">Peer vaccinators, ideally at least one in each clinical area to be identified, trained, released to vaccinate and empowered </w:t>
            </w:r>
          </w:p>
        </w:tc>
        <w:tc>
          <w:tcPr>
            <w:tcW w:w="3544" w:type="dxa"/>
          </w:tcPr>
          <w:p w:rsidR="00271A00" w:rsidRPr="00D10867" w:rsidRDefault="00271A00" w:rsidP="00271A00">
            <w:r w:rsidRPr="00D10867">
              <w:t>Volunteer and nominated peer vaccinators and flu champions are being received from all wards, and clinical areas. Training is provided by Occupational Health and On line.</w:t>
            </w:r>
          </w:p>
        </w:tc>
      </w:tr>
      <w:tr w:rsidR="00271A00" w:rsidRPr="00D10867" w:rsidTr="00BB6B79">
        <w:tc>
          <w:tcPr>
            <w:tcW w:w="817" w:type="dxa"/>
          </w:tcPr>
          <w:p w:rsidR="00271A00" w:rsidRPr="00D10867" w:rsidRDefault="00271A00" w:rsidP="00BB6B79">
            <w:pPr>
              <w:pStyle w:val="Default"/>
              <w:rPr>
                <w:sz w:val="22"/>
                <w:szCs w:val="22"/>
              </w:rPr>
            </w:pPr>
            <w:r w:rsidRPr="00D10867">
              <w:rPr>
                <w:sz w:val="22"/>
                <w:szCs w:val="22"/>
              </w:rPr>
              <w:t xml:space="preserve">C2 </w:t>
            </w:r>
          </w:p>
        </w:tc>
        <w:tc>
          <w:tcPr>
            <w:tcW w:w="5245" w:type="dxa"/>
          </w:tcPr>
          <w:p w:rsidR="00271A00" w:rsidRPr="00D10867" w:rsidRDefault="00271A00" w:rsidP="00BB6B79">
            <w:pPr>
              <w:pStyle w:val="Default"/>
              <w:rPr>
                <w:sz w:val="22"/>
                <w:szCs w:val="22"/>
              </w:rPr>
            </w:pPr>
            <w:r w:rsidRPr="00D10867">
              <w:rPr>
                <w:sz w:val="22"/>
                <w:szCs w:val="22"/>
              </w:rPr>
              <w:t xml:space="preserve">Schedule for easy access drop in clinics agreed  </w:t>
            </w:r>
          </w:p>
        </w:tc>
        <w:tc>
          <w:tcPr>
            <w:tcW w:w="3544" w:type="dxa"/>
          </w:tcPr>
          <w:p w:rsidR="00271A00" w:rsidRPr="00D10867" w:rsidRDefault="00271A00" w:rsidP="00BB6B79">
            <w:r w:rsidRPr="00D10867">
              <w:t>Timetable for flu hubs over three weeks on all sites, no apt necessary.</w:t>
            </w:r>
          </w:p>
          <w:p w:rsidR="00271A00" w:rsidRPr="00D10867" w:rsidRDefault="00271A00" w:rsidP="00BB6B79">
            <w:r w:rsidRPr="00D10867">
              <w:t>Staff able to drop into OH department if preferred.</w:t>
            </w:r>
          </w:p>
          <w:p w:rsidR="00271A00" w:rsidRPr="00D10867" w:rsidRDefault="00271A00" w:rsidP="00BB6B79">
            <w:r w:rsidRPr="00D10867">
              <w:t>All staff attending OH for any type of apt will be offered flu vaccination.</w:t>
            </w:r>
          </w:p>
        </w:tc>
      </w:tr>
      <w:tr w:rsidR="00271A00" w:rsidRPr="00D10867" w:rsidTr="00BB6B79">
        <w:tc>
          <w:tcPr>
            <w:tcW w:w="817" w:type="dxa"/>
          </w:tcPr>
          <w:p w:rsidR="00271A00" w:rsidRPr="00D10867" w:rsidRDefault="00271A00" w:rsidP="00BB6B79">
            <w:pPr>
              <w:pStyle w:val="Default"/>
              <w:rPr>
                <w:sz w:val="22"/>
                <w:szCs w:val="22"/>
              </w:rPr>
            </w:pPr>
            <w:r w:rsidRPr="00D10867">
              <w:rPr>
                <w:sz w:val="22"/>
                <w:szCs w:val="22"/>
              </w:rPr>
              <w:t xml:space="preserve">C3 </w:t>
            </w:r>
          </w:p>
        </w:tc>
        <w:tc>
          <w:tcPr>
            <w:tcW w:w="5245" w:type="dxa"/>
          </w:tcPr>
          <w:p w:rsidR="00271A00" w:rsidRPr="00D10867" w:rsidRDefault="00271A00" w:rsidP="00BB6B79">
            <w:pPr>
              <w:pStyle w:val="Default"/>
              <w:rPr>
                <w:sz w:val="22"/>
                <w:szCs w:val="22"/>
              </w:rPr>
            </w:pPr>
            <w:r w:rsidRPr="00D10867">
              <w:rPr>
                <w:sz w:val="22"/>
                <w:szCs w:val="22"/>
              </w:rPr>
              <w:t xml:space="preserve">Schedule for 24 hour mobile vaccinations to be agreed  </w:t>
            </w:r>
          </w:p>
        </w:tc>
        <w:tc>
          <w:tcPr>
            <w:tcW w:w="3544" w:type="dxa"/>
          </w:tcPr>
          <w:p w:rsidR="00271A00" w:rsidRPr="00D10867" w:rsidRDefault="00271A00" w:rsidP="00BB6B79">
            <w:r w:rsidRPr="00D10867">
              <w:t>Flu vaccinations available 0700hrs to 1700hrs. Walk round and evening clinics are being arranged, with assistance from flu champions.</w:t>
            </w:r>
          </w:p>
        </w:tc>
      </w:tr>
      <w:tr w:rsidR="00271A00" w:rsidRPr="00D10867" w:rsidTr="00BB6B79">
        <w:tc>
          <w:tcPr>
            <w:tcW w:w="817" w:type="dxa"/>
            <w:shd w:val="clear" w:color="auto" w:fill="B8CCE4" w:themeFill="accent1" w:themeFillTint="66"/>
          </w:tcPr>
          <w:p w:rsidR="00271A00" w:rsidRPr="00D10867" w:rsidRDefault="00271A00" w:rsidP="00BB6B79">
            <w:pPr>
              <w:pStyle w:val="Default"/>
              <w:rPr>
                <w:sz w:val="22"/>
                <w:szCs w:val="22"/>
              </w:rPr>
            </w:pPr>
            <w:r w:rsidRPr="00D10867">
              <w:rPr>
                <w:b/>
                <w:bCs/>
                <w:sz w:val="22"/>
                <w:szCs w:val="22"/>
              </w:rPr>
              <w:t xml:space="preserve">D </w:t>
            </w:r>
          </w:p>
        </w:tc>
        <w:tc>
          <w:tcPr>
            <w:tcW w:w="5245" w:type="dxa"/>
            <w:shd w:val="clear" w:color="auto" w:fill="B8CCE4" w:themeFill="accent1" w:themeFillTint="66"/>
          </w:tcPr>
          <w:p w:rsidR="00271A00" w:rsidRPr="00D10867" w:rsidRDefault="00271A00" w:rsidP="00BB6B79">
            <w:pPr>
              <w:pStyle w:val="Default"/>
              <w:rPr>
                <w:sz w:val="22"/>
                <w:szCs w:val="22"/>
              </w:rPr>
            </w:pPr>
            <w:r w:rsidRPr="00D10867">
              <w:rPr>
                <w:b/>
                <w:bCs/>
                <w:sz w:val="22"/>
                <w:szCs w:val="22"/>
              </w:rPr>
              <w:t xml:space="preserve">Incentives </w:t>
            </w:r>
          </w:p>
        </w:tc>
        <w:tc>
          <w:tcPr>
            <w:tcW w:w="3544" w:type="dxa"/>
            <w:shd w:val="clear" w:color="auto" w:fill="B8CCE4" w:themeFill="accent1" w:themeFillTint="66"/>
          </w:tcPr>
          <w:p w:rsidR="00271A00" w:rsidRPr="00D10867" w:rsidRDefault="00271A00" w:rsidP="00BB6B79"/>
        </w:tc>
      </w:tr>
      <w:tr w:rsidR="00271A00" w:rsidRPr="00D10867" w:rsidTr="00BB6B79">
        <w:tc>
          <w:tcPr>
            <w:tcW w:w="817" w:type="dxa"/>
          </w:tcPr>
          <w:p w:rsidR="00271A00" w:rsidRPr="00D10867" w:rsidRDefault="00271A00" w:rsidP="00BB6B79">
            <w:pPr>
              <w:pStyle w:val="Default"/>
              <w:rPr>
                <w:sz w:val="22"/>
                <w:szCs w:val="22"/>
              </w:rPr>
            </w:pPr>
            <w:r w:rsidRPr="00D10867">
              <w:rPr>
                <w:sz w:val="22"/>
                <w:szCs w:val="22"/>
              </w:rPr>
              <w:t xml:space="preserve">D1 </w:t>
            </w:r>
          </w:p>
        </w:tc>
        <w:tc>
          <w:tcPr>
            <w:tcW w:w="5245" w:type="dxa"/>
          </w:tcPr>
          <w:p w:rsidR="00271A00" w:rsidRPr="00D10867" w:rsidRDefault="00271A00" w:rsidP="00BB6B79">
            <w:pPr>
              <w:pStyle w:val="Default"/>
              <w:rPr>
                <w:sz w:val="22"/>
                <w:szCs w:val="22"/>
              </w:rPr>
            </w:pPr>
            <w:r w:rsidRPr="00D10867">
              <w:rPr>
                <w:sz w:val="22"/>
                <w:szCs w:val="22"/>
              </w:rPr>
              <w:t xml:space="preserve">Board to agree on incentives and how to publicise this </w:t>
            </w:r>
          </w:p>
        </w:tc>
        <w:tc>
          <w:tcPr>
            <w:tcW w:w="3544" w:type="dxa"/>
          </w:tcPr>
          <w:p w:rsidR="00271A00" w:rsidRPr="00D10867" w:rsidRDefault="001B3C11" w:rsidP="00BB6B79">
            <w:r w:rsidRPr="00D10867">
              <w:t xml:space="preserve">Chocolates </w:t>
            </w:r>
            <w:r w:rsidR="00271A00" w:rsidRPr="00D10867">
              <w:t>purchased for all staff attending the flu clinics.</w:t>
            </w:r>
          </w:p>
        </w:tc>
      </w:tr>
      <w:tr w:rsidR="00271A00" w:rsidTr="00BB6B79">
        <w:tc>
          <w:tcPr>
            <w:tcW w:w="817" w:type="dxa"/>
          </w:tcPr>
          <w:p w:rsidR="00271A00" w:rsidRPr="00D10867" w:rsidRDefault="00271A00" w:rsidP="00BB6B79">
            <w:pPr>
              <w:pStyle w:val="Default"/>
              <w:rPr>
                <w:sz w:val="22"/>
                <w:szCs w:val="22"/>
              </w:rPr>
            </w:pPr>
            <w:r w:rsidRPr="00D10867">
              <w:rPr>
                <w:sz w:val="22"/>
                <w:szCs w:val="22"/>
              </w:rPr>
              <w:t xml:space="preserve">D2 </w:t>
            </w:r>
          </w:p>
        </w:tc>
        <w:tc>
          <w:tcPr>
            <w:tcW w:w="5245" w:type="dxa"/>
          </w:tcPr>
          <w:p w:rsidR="00271A00" w:rsidRPr="00D10867" w:rsidRDefault="00271A00" w:rsidP="00BB6B79">
            <w:pPr>
              <w:pStyle w:val="Default"/>
              <w:rPr>
                <w:sz w:val="22"/>
                <w:szCs w:val="22"/>
              </w:rPr>
            </w:pPr>
            <w:r w:rsidRPr="00D10867">
              <w:rPr>
                <w:sz w:val="22"/>
                <w:szCs w:val="22"/>
              </w:rPr>
              <w:t xml:space="preserve">Success to be celebrated weekly </w:t>
            </w:r>
          </w:p>
        </w:tc>
        <w:tc>
          <w:tcPr>
            <w:tcW w:w="3544" w:type="dxa"/>
          </w:tcPr>
          <w:p w:rsidR="00271A00" w:rsidRPr="00D10867" w:rsidRDefault="00271A00" w:rsidP="00BB6B79">
            <w:r w:rsidRPr="00D10867">
              <w:t xml:space="preserve">This </w:t>
            </w:r>
            <w:r w:rsidR="00673BAC">
              <w:t xml:space="preserve">has been </w:t>
            </w:r>
            <w:proofErr w:type="gramStart"/>
            <w:r w:rsidR="00673BAC">
              <w:t xml:space="preserve">completed </w:t>
            </w:r>
            <w:r w:rsidRPr="00D10867">
              <w:t xml:space="preserve"> via</w:t>
            </w:r>
            <w:proofErr w:type="gramEnd"/>
            <w:r w:rsidRPr="00D10867">
              <w:t xml:space="preserve"> Communications on weekly update and CEO message.</w:t>
            </w:r>
          </w:p>
        </w:tc>
      </w:tr>
    </w:tbl>
    <w:p w:rsidR="009725FC" w:rsidRDefault="00163BA3"/>
    <w:sectPr w:rsidR="009725F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BA3" w:rsidRDefault="00163BA3" w:rsidP="00630DFF">
      <w:pPr>
        <w:spacing w:after="0" w:line="240" w:lineRule="auto"/>
      </w:pPr>
      <w:r>
        <w:separator/>
      </w:r>
    </w:p>
  </w:endnote>
  <w:endnote w:type="continuationSeparator" w:id="0">
    <w:p w:rsidR="00163BA3" w:rsidRDefault="00163BA3" w:rsidP="00630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BA3" w:rsidRDefault="00163BA3" w:rsidP="00630DFF">
      <w:pPr>
        <w:spacing w:after="0" w:line="240" w:lineRule="auto"/>
      </w:pPr>
      <w:r>
        <w:separator/>
      </w:r>
    </w:p>
  </w:footnote>
  <w:footnote w:type="continuationSeparator" w:id="0">
    <w:p w:rsidR="00163BA3" w:rsidRDefault="00163BA3" w:rsidP="00630D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FF" w:rsidRDefault="001B3C11">
    <w:pPr>
      <w:pStyle w:val="Header"/>
    </w:pPr>
    <w:r>
      <w:t xml:space="preserve">Appendix 1 – Flu Report December </w:t>
    </w:r>
    <w:r w:rsidR="00630DFF">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A00"/>
    <w:rsid w:val="00163BA3"/>
    <w:rsid w:val="001B3C11"/>
    <w:rsid w:val="001C286D"/>
    <w:rsid w:val="00271A00"/>
    <w:rsid w:val="00301700"/>
    <w:rsid w:val="005646FC"/>
    <w:rsid w:val="00630DFF"/>
    <w:rsid w:val="00673BAC"/>
    <w:rsid w:val="00A44BA4"/>
    <w:rsid w:val="00D10867"/>
    <w:rsid w:val="00DC1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A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1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1A0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630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DFF"/>
  </w:style>
  <w:style w:type="paragraph" w:styleId="Footer">
    <w:name w:val="footer"/>
    <w:basedOn w:val="Normal"/>
    <w:link w:val="FooterChar"/>
    <w:uiPriority w:val="99"/>
    <w:unhideWhenUsed/>
    <w:rsid w:val="00630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D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A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1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1A0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630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DFF"/>
  </w:style>
  <w:style w:type="paragraph" w:styleId="Footer">
    <w:name w:val="footer"/>
    <w:basedOn w:val="Normal"/>
    <w:link w:val="FooterChar"/>
    <w:uiPriority w:val="99"/>
    <w:unhideWhenUsed/>
    <w:rsid w:val="00630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WHITS</Company>
  <LinksUpToDate>false</LinksUpToDate>
  <CharactersWithSpaces>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Barbara (Occupational Health)</dc:creator>
  <cp:lastModifiedBy>Berry, Sandra (Training Dept)</cp:lastModifiedBy>
  <cp:revision>2</cp:revision>
  <dcterms:created xsi:type="dcterms:W3CDTF">2019-11-29T14:07:00Z</dcterms:created>
  <dcterms:modified xsi:type="dcterms:W3CDTF">2019-11-29T14:07:00Z</dcterms:modified>
</cp:coreProperties>
</file>